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F6F" w:rsidRDefault="00E72F6F" w:rsidP="00E72F6F">
      <w:pPr>
        <w:ind w:right="-64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John ELYOT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bookmarkEnd w:id="0"/>
    <w:p w:rsidR="00E72F6F" w:rsidRDefault="00E72F6F" w:rsidP="00E72F6F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Potton, Bedfordshire. Fuller.</w:t>
      </w: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Cokayne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</w:t>
      </w:r>
    </w:p>
    <w:p w:rsidR="00E72F6F" w:rsidRDefault="00E72F6F" w:rsidP="00E72F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Colbrond</w:t>
      </w:r>
      <w:proofErr w:type="spellEnd"/>
      <w:r>
        <w:rPr>
          <w:rFonts w:ascii="Times New Roman" w:hAnsi="Times New Roman" w:cs="Times New Roman"/>
        </w:rPr>
        <w:t xml:space="preserve"> of Hardwick by Shefford(q.v.).</w:t>
      </w: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</w:p>
    <w:p w:rsidR="00E72F6F" w:rsidRDefault="00E72F6F" w:rsidP="00E72F6F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June 2017</w:t>
      </w:r>
    </w:p>
    <w:p w:rsidR="006B2F86" w:rsidRPr="00E71FC3" w:rsidRDefault="00E72F6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F6F" w:rsidRDefault="00E72F6F" w:rsidP="00E71FC3">
      <w:r>
        <w:separator/>
      </w:r>
    </w:p>
  </w:endnote>
  <w:endnote w:type="continuationSeparator" w:id="0">
    <w:p w:rsidR="00E72F6F" w:rsidRDefault="00E72F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F6F" w:rsidRDefault="00E72F6F" w:rsidP="00E71FC3">
      <w:r>
        <w:separator/>
      </w:r>
    </w:p>
  </w:footnote>
  <w:footnote w:type="continuationSeparator" w:id="0">
    <w:p w:rsidR="00E72F6F" w:rsidRDefault="00E72F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6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2F6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62BD9C-A361-450D-9CC5-10629C4EF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2F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2017-07-05T20:19:00Z</dcterms:created>
  <dcterms:modified xsi:type="dcterms:W3CDTF">2017-07-05T20:20:00Z</dcterms:modified>
</cp:coreProperties>
</file>